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1F" w:rsidRDefault="00305B1F" w:rsidP="0040613E">
      <w:pPr>
        <w:tabs>
          <w:tab w:val="left" w:pos="567"/>
        </w:tabs>
        <w:ind w:left="113"/>
        <w:jc w:val="center"/>
        <w:rPr>
          <w:b/>
          <w:i/>
          <w:lang w:val="en-US" w:eastAsia="en-US"/>
        </w:rPr>
      </w:pPr>
    </w:p>
    <w:p w:rsidR="00D97642" w:rsidRDefault="00D97642" w:rsidP="00305B1F">
      <w:pPr>
        <w:tabs>
          <w:tab w:val="left" w:pos="567"/>
        </w:tabs>
        <w:jc w:val="center"/>
        <w:rPr>
          <w:b/>
          <w:i/>
          <w:lang w:val="en-US" w:eastAsia="en-US"/>
        </w:rPr>
      </w:pPr>
    </w:p>
    <w:tbl>
      <w:tblPr>
        <w:tblpPr w:leftFromText="180" w:rightFromText="180" w:vertAnchor="text" w:horzAnchor="margin" w:tblpY="591"/>
        <w:tblOverlap w:val="never"/>
        <w:tblW w:w="9130" w:type="dxa"/>
        <w:tblLayout w:type="fixed"/>
        <w:tblLook w:val="01E0" w:firstRow="1" w:lastRow="1" w:firstColumn="1" w:lastColumn="1" w:noHBand="0" w:noVBand="0"/>
      </w:tblPr>
      <w:tblGrid>
        <w:gridCol w:w="1755"/>
        <w:gridCol w:w="6284"/>
        <w:gridCol w:w="1091"/>
      </w:tblGrid>
      <w:tr w:rsidR="001220E5" w:rsidRPr="00305B1F" w:rsidTr="001220E5">
        <w:trPr>
          <w:trHeight w:val="1476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0E5" w:rsidRPr="00305B1F" w:rsidRDefault="001220E5" w:rsidP="001220E5">
            <w:pPr>
              <w:spacing w:line="360" w:lineRule="auto"/>
              <w:ind w:right="680"/>
              <w:jc w:val="center"/>
              <w:rPr>
                <w:rFonts w:eastAsia="PMingLiU"/>
                <w:lang w:val="en-US" w:eastAsia="en-US"/>
              </w:rPr>
            </w:pPr>
            <w:r w:rsidRPr="00305B1F">
              <w:rPr>
                <w:noProof/>
              </w:rPr>
              <w:drawing>
                <wp:inline distT="0" distB="0" distL="0" distR="0" wp14:anchorId="0B2A9C1F" wp14:editId="7CB40782">
                  <wp:extent cx="714375" cy="923925"/>
                  <wp:effectExtent l="0" t="0" r="9525" b="952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950" b="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0E5" w:rsidRPr="00305B1F" w:rsidRDefault="001220E5" w:rsidP="001220E5">
            <w:pPr>
              <w:spacing w:line="360" w:lineRule="auto"/>
              <w:jc w:val="center"/>
              <w:rPr>
                <w:b/>
                <w:spacing w:val="40"/>
                <w:lang w:val="en-US" w:eastAsia="en-US"/>
              </w:rPr>
            </w:pPr>
            <w:r>
              <w:rPr>
                <w:b/>
                <w:spacing w:val="40"/>
                <w:lang w:val="en-US" w:eastAsia="en-US"/>
              </w:rPr>
              <w:t xml:space="preserve"> </w:t>
            </w:r>
            <w:r w:rsidRPr="00305B1F">
              <w:rPr>
                <w:b/>
                <w:spacing w:val="40"/>
                <w:lang w:val="en-US" w:eastAsia="en-US"/>
              </w:rPr>
              <w:t>ROMÂNIA</w:t>
            </w:r>
          </w:p>
          <w:p w:rsidR="001220E5" w:rsidRPr="00305B1F" w:rsidRDefault="001220E5" w:rsidP="001220E5">
            <w:pPr>
              <w:spacing w:line="360" w:lineRule="auto"/>
              <w:ind w:left="-1305"/>
              <w:jc w:val="center"/>
              <w:rPr>
                <w:b/>
                <w:spacing w:val="40"/>
                <w:lang w:val="en-US" w:eastAsia="en-US"/>
              </w:rPr>
            </w:pPr>
            <w:r>
              <w:rPr>
                <w:rFonts w:eastAsia="PMingLiU"/>
                <w:b/>
                <w:spacing w:val="40"/>
                <w:lang w:val="en-US" w:eastAsia="en-US"/>
              </w:rPr>
              <w:t xml:space="preserve">              </w:t>
            </w:r>
            <w:r w:rsidRPr="00305B1F">
              <w:rPr>
                <w:rFonts w:eastAsia="PMingLiU"/>
                <w:b/>
                <w:spacing w:val="40"/>
                <w:lang w:val="en-US" w:eastAsia="en-US"/>
              </w:rPr>
              <w:t>JUDEȚUL TIMIȘ</w:t>
            </w:r>
          </w:p>
          <w:p w:rsidR="001220E5" w:rsidRDefault="001220E5" w:rsidP="001220E5">
            <w:pPr>
              <w:spacing w:line="360" w:lineRule="auto"/>
              <w:ind w:left="-1305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              </w:t>
            </w:r>
            <w:r w:rsidRPr="00305B1F">
              <w:rPr>
                <w:b/>
                <w:lang w:val="en-US" w:eastAsia="en-US"/>
              </w:rPr>
              <w:t>PRIMĂRIA COMUNEI   PERIAM</w:t>
            </w:r>
          </w:p>
          <w:p w:rsidR="001220E5" w:rsidRPr="00DB02AB" w:rsidRDefault="001220E5" w:rsidP="001220E5">
            <w:pPr>
              <w:spacing w:line="360" w:lineRule="auto"/>
              <w:ind w:left="-1305"/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           </w:t>
            </w:r>
            <w:r w:rsidR="00A03874">
              <w:rPr>
                <w:lang w:val="en-US" w:eastAsia="en-US"/>
              </w:rPr>
              <w:t xml:space="preserve">          </w:t>
            </w:r>
            <w:r>
              <w:rPr>
                <w:lang w:val="en-US" w:eastAsia="en-US"/>
              </w:rPr>
              <w:t xml:space="preserve"> </w:t>
            </w:r>
            <w:r w:rsidR="00367D0A">
              <w:rPr>
                <w:lang w:val="en-US" w:eastAsia="en-US"/>
              </w:rPr>
              <w:t xml:space="preserve"> </w:t>
            </w:r>
            <w:bookmarkStart w:id="0" w:name="_GoBack"/>
            <w:bookmarkEnd w:id="0"/>
            <w:r w:rsidR="00A03874">
              <w:rPr>
                <w:lang w:val="en-US" w:eastAsia="en-US"/>
              </w:rPr>
              <w:t xml:space="preserve">Nr. înregistrare:10144 </w:t>
            </w:r>
            <w:r>
              <w:rPr>
                <w:lang w:val="en-US" w:eastAsia="en-US"/>
              </w:rPr>
              <w:t>/</w:t>
            </w:r>
            <w:r w:rsidR="00A03874">
              <w:rPr>
                <w:lang w:val="en-US" w:eastAsia="en-US"/>
              </w:rPr>
              <w:t>17.12.2024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E5" w:rsidRPr="00305B1F" w:rsidRDefault="001220E5" w:rsidP="001220E5">
            <w:pPr>
              <w:spacing w:line="360" w:lineRule="auto"/>
              <w:jc w:val="center"/>
              <w:rPr>
                <w:rFonts w:eastAsia="PMingLiU"/>
                <w:lang w:val="en-US" w:eastAsia="en-US"/>
              </w:rPr>
            </w:pPr>
            <w:r w:rsidRPr="00305B1F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190F38D" wp14:editId="50DC1C4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11430</wp:posOffset>
                  </wp:positionV>
                  <wp:extent cx="590550" cy="913765"/>
                  <wp:effectExtent l="0" t="0" r="0" b="635"/>
                  <wp:wrapNone/>
                  <wp:docPr id="2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20E5" w:rsidRPr="00305B1F" w:rsidRDefault="001220E5" w:rsidP="001220E5">
            <w:pPr>
              <w:spacing w:line="360" w:lineRule="auto"/>
              <w:jc w:val="center"/>
              <w:rPr>
                <w:lang w:val="en-US" w:eastAsia="en-US"/>
              </w:rPr>
            </w:pPr>
          </w:p>
          <w:p w:rsidR="001220E5" w:rsidRPr="00305B1F" w:rsidRDefault="001220E5" w:rsidP="001220E5">
            <w:pPr>
              <w:spacing w:line="360" w:lineRule="auto"/>
              <w:jc w:val="center"/>
              <w:rPr>
                <w:rFonts w:eastAsia="PMingLiU"/>
                <w:lang w:val="en-US" w:eastAsia="en-US"/>
              </w:rPr>
            </w:pPr>
          </w:p>
        </w:tc>
      </w:tr>
    </w:tbl>
    <w:p w:rsidR="00A24135" w:rsidRDefault="00A24135" w:rsidP="00305B1F">
      <w:pPr>
        <w:tabs>
          <w:tab w:val="left" w:pos="567"/>
        </w:tabs>
        <w:jc w:val="center"/>
        <w:rPr>
          <w:b/>
          <w:i/>
          <w:lang w:val="en-US" w:eastAsia="en-US"/>
        </w:rPr>
      </w:pPr>
    </w:p>
    <w:p w:rsidR="0040613E" w:rsidRDefault="0040613E" w:rsidP="0040613E">
      <w:pPr>
        <w:ind w:firstLine="720"/>
        <w:jc w:val="center"/>
        <w:rPr>
          <w:b/>
          <w:i/>
          <w:sz w:val="32"/>
          <w:szCs w:val="32"/>
        </w:rPr>
      </w:pPr>
    </w:p>
    <w:p w:rsidR="001220E5" w:rsidRDefault="001B3F1F" w:rsidP="001B3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</w:p>
    <w:p w:rsidR="001220E5" w:rsidRDefault="001220E5" w:rsidP="001B3F1F">
      <w:pPr>
        <w:rPr>
          <w:b/>
          <w:i/>
          <w:sz w:val="32"/>
          <w:szCs w:val="32"/>
        </w:rPr>
      </w:pPr>
    </w:p>
    <w:p w:rsidR="0040613E" w:rsidRPr="005C76CE" w:rsidRDefault="0040613E" w:rsidP="001220E5">
      <w:pPr>
        <w:jc w:val="center"/>
        <w:rPr>
          <w:b/>
          <w:i/>
          <w:sz w:val="32"/>
          <w:szCs w:val="32"/>
        </w:rPr>
      </w:pPr>
      <w:r w:rsidRPr="005C76CE">
        <w:rPr>
          <w:b/>
          <w:i/>
          <w:sz w:val="32"/>
          <w:szCs w:val="32"/>
        </w:rPr>
        <w:t>În atenția cetățenilor Comunei Periam</w:t>
      </w:r>
    </w:p>
    <w:p w:rsidR="00A24135" w:rsidRPr="00305B1F" w:rsidRDefault="00A24135" w:rsidP="0040613E">
      <w:pPr>
        <w:tabs>
          <w:tab w:val="left" w:pos="567"/>
        </w:tabs>
        <w:jc w:val="both"/>
        <w:rPr>
          <w:b/>
          <w:i/>
          <w:lang w:val="en-US" w:eastAsia="en-US"/>
        </w:rPr>
      </w:pPr>
    </w:p>
    <w:p w:rsidR="00F34948" w:rsidRDefault="00F34948" w:rsidP="0040613E">
      <w:pPr>
        <w:jc w:val="both"/>
        <w:rPr>
          <w:b/>
          <w:i/>
          <w:u w:val="single"/>
        </w:rPr>
      </w:pPr>
    </w:p>
    <w:p w:rsidR="00763113" w:rsidRDefault="00763113" w:rsidP="0040613E">
      <w:pPr>
        <w:ind w:left="-283"/>
        <w:jc w:val="both"/>
        <w:rPr>
          <w:b/>
          <w:i/>
        </w:rPr>
      </w:pPr>
    </w:p>
    <w:p w:rsidR="00763113" w:rsidRDefault="00763113" w:rsidP="001B3F1F">
      <w:pPr>
        <w:spacing w:line="276" w:lineRule="auto"/>
        <w:ind w:left="-283" w:right="227" w:firstLine="1003"/>
        <w:jc w:val="both"/>
        <w:rPr>
          <w:b/>
          <w:i/>
          <w:lang w:val="en-US"/>
        </w:rPr>
      </w:pPr>
      <w:r w:rsidRPr="0040613E">
        <w:t xml:space="preserve">Prin prezenta, dorim să vă reamintim că potrivit art. 31, alin. 14 din </w:t>
      </w:r>
      <w:r w:rsidRPr="0040613E">
        <w:rPr>
          <w:b/>
        </w:rPr>
        <w:t>Legea nr. 241/2006</w:t>
      </w:r>
      <w:r w:rsidRPr="0040613E">
        <w:t xml:space="preserve"> privind serviciul de alimentare cu apă și canalizare, republicată (r2), este </w:t>
      </w:r>
      <w:r w:rsidRPr="0040613E">
        <w:rPr>
          <w:b/>
        </w:rPr>
        <w:t>obligatorie</w:t>
      </w:r>
      <w:r w:rsidRPr="0040613E">
        <w:t xml:space="preserve"> racordarea utilizatorilor la rețeaua de canalizare acolo unde există rețea de canalizare, din data de</w:t>
      </w:r>
      <w:r>
        <w:rPr>
          <w:i/>
        </w:rPr>
        <w:t xml:space="preserve"> </w:t>
      </w:r>
      <w:r w:rsidRPr="00441447">
        <w:rPr>
          <w:b/>
          <w:i/>
        </w:rPr>
        <w:t xml:space="preserve">01 </w:t>
      </w:r>
      <w:r w:rsidRPr="007345B1">
        <w:rPr>
          <w:b/>
          <w:i/>
        </w:rPr>
        <w:t>noiembrie 2019</w:t>
      </w:r>
      <w:r>
        <w:rPr>
          <w:i/>
          <w:lang w:val="en-US"/>
        </w:rPr>
        <w:t>: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,, Utilizatorii, persoane fizice sau juridice, inclusiv cei care au sisteme proprii de alimentare cu apă, au obligația de a se racorda la sistemele publice de canalizare existente sau nou-înființate, dacă aceștia nu dețin stații de epurare avansată care respectă condi</w:t>
      </w:r>
      <w:r>
        <w:rPr>
          <w:b/>
          <w:i/>
        </w:rPr>
        <w:t>ții</w:t>
      </w:r>
      <w:r>
        <w:rPr>
          <w:b/>
          <w:i/>
          <w:lang w:val="en-US"/>
        </w:rPr>
        <w:t>le de descărcare a apelor epurate în mediul natural.’’.</w:t>
      </w:r>
    </w:p>
    <w:p w:rsidR="001B3F1F" w:rsidRDefault="001B3F1F" w:rsidP="001B3F1F">
      <w:pPr>
        <w:spacing w:line="276" w:lineRule="auto"/>
        <w:ind w:left="-283" w:right="227" w:firstLine="1003"/>
        <w:jc w:val="both"/>
        <w:rPr>
          <w:b/>
          <w:i/>
          <w:lang w:val="en-US"/>
        </w:rPr>
      </w:pPr>
    </w:p>
    <w:p w:rsidR="00763113" w:rsidRPr="001B3F1F" w:rsidRDefault="00763113" w:rsidP="001B3F1F">
      <w:pPr>
        <w:pStyle w:val="Listparagraf"/>
        <w:numPr>
          <w:ilvl w:val="0"/>
          <w:numId w:val="9"/>
        </w:numPr>
        <w:spacing w:line="276" w:lineRule="auto"/>
        <w:ind w:right="227"/>
        <w:jc w:val="both"/>
        <w:rPr>
          <w:b/>
          <w:i/>
          <w:lang w:val="en-US"/>
        </w:rPr>
      </w:pPr>
      <w:r w:rsidRPr="001B3F1F">
        <w:rPr>
          <w:b/>
        </w:rPr>
        <w:t>Art. 39. pct. (5) Constituie contravenție nerespectarea de către utilizatori a prevederilor art. 31. pct. (14) și se sancționează cu amendă de la 2.000 lei la 4.000 lei.</w:t>
      </w:r>
    </w:p>
    <w:p w:rsidR="001B3F1F" w:rsidRPr="001B3F1F" w:rsidRDefault="001B3F1F" w:rsidP="001B3F1F">
      <w:pPr>
        <w:pStyle w:val="Listparagraf"/>
        <w:spacing w:line="276" w:lineRule="auto"/>
        <w:ind w:right="227"/>
        <w:jc w:val="both"/>
        <w:rPr>
          <w:b/>
          <w:i/>
          <w:lang w:val="en-US"/>
        </w:rPr>
      </w:pPr>
    </w:p>
    <w:p w:rsidR="008539A0" w:rsidRPr="00CB1056" w:rsidRDefault="00763113" w:rsidP="00CB1056">
      <w:pPr>
        <w:shd w:val="clear" w:color="auto" w:fill="FCFCFC"/>
        <w:spacing w:after="225" w:line="276" w:lineRule="auto"/>
        <w:ind w:left="-283" w:right="227" w:firstLine="360"/>
        <w:jc w:val="both"/>
        <w:textAlignment w:val="baseline"/>
        <w:outlineLvl w:val="2"/>
      </w:pPr>
      <w:r w:rsidRPr="007345B1">
        <w:rPr>
          <w:lang w:val="en-US"/>
        </w:rPr>
        <w:t>Având în vedere cele mai sus menționate,</w:t>
      </w:r>
      <w:r>
        <w:rPr>
          <w:lang w:val="en-US"/>
        </w:rPr>
        <w:t xml:space="preserve"> vă rugăm ca în termen de 10 zile, </w:t>
      </w:r>
      <w:r w:rsidRPr="007345B1">
        <w:rPr>
          <w:lang w:val="en-US"/>
        </w:rPr>
        <w:t>să vă adresați Serviciului Public de Alimentare cu Apă și Canalizare</w:t>
      </w:r>
      <w:r>
        <w:t xml:space="preserve">, pentru a vă clarifica situația, </w:t>
      </w:r>
      <w:r w:rsidRPr="007345B1">
        <w:rPr>
          <w:lang w:val="en-US"/>
        </w:rPr>
        <w:t>dar și pentru mai multe detalii legate de branșarea la reț</w:t>
      </w:r>
      <w:r>
        <w:rPr>
          <w:lang w:val="en-US"/>
        </w:rPr>
        <w:t>eaua publică</w:t>
      </w:r>
      <w:r w:rsidRPr="007345B1">
        <w:rPr>
          <w:lang w:val="en-US"/>
        </w:rPr>
        <w:t xml:space="preserve"> de canalizare</w:t>
      </w:r>
      <w:r>
        <w:rPr>
          <w:lang w:val="en-US"/>
        </w:rPr>
        <w:t>.</w:t>
      </w:r>
    </w:p>
    <w:p w:rsidR="00DB02AB" w:rsidRDefault="00DB02AB" w:rsidP="0040613E">
      <w:pPr>
        <w:ind w:firstLine="720"/>
        <w:jc w:val="both"/>
        <w:rPr>
          <w:i/>
        </w:rPr>
      </w:pPr>
    </w:p>
    <w:p w:rsidR="00CA3C9D" w:rsidRDefault="00CA3C9D" w:rsidP="0040613E">
      <w:pPr>
        <w:pStyle w:val="Corptext"/>
        <w:ind w:firstLine="720"/>
        <w:jc w:val="both"/>
        <w:rPr>
          <w:i/>
          <w:sz w:val="24"/>
        </w:rPr>
      </w:pPr>
      <w:r>
        <w:rPr>
          <w:b w:val="0"/>
          <w:i/>
          <w:lang w:val="ro-RO"/>
        </w:rPr>
        <w:t xml:space="preserve"> </w:t>
      </w:r>
      <w:r>
        <w:rPr>
          <w:b w:val="0"/>
          <w:i/>
          <w:sz w:val="24"/>
        </w:rPr>
        <w:t>Cu respect</w:t>
      </w:r>
      <w:r>
        <w:rPr>
          <w:i/>
          <w:sz w:val="24"/>
        </w:rPr>
        <w:t>,</w:t>
      </w:r>
    </w:p>
    <w:p w:rsidR="00CB1056" w:rsidRDefault="00CB1056" w:rsidP="0040613E">
      <w:pPr>
        <w:pStyle w:val="Corptext"/>
        <w:ind w:firstLine="720"/>
        <w:jc w:val="both"/>
        <w:rPr>
          <w:i/>
          <w:sz w:val="24"/>
        </w:rPr>
      </w:pPr>
    </w:p>
    <w:p w:rsidR="00CB1056" w:rsidRDefault="00CB1056" w:rsidP="0040613E">
      <w:pPr>
        <w:pStyle w:val="Corptext"/>
        <w:ind w:firstLine="720"/>
        <w:jc w:val="both"/>
        <w:rPr>
          <w:i/>
          <w:sz w:val="24"/>
        </w:rPr>
      </w:pPr>
    </w:p>
    <w:p w:rsidR="00CB1056" w:rsidRDefault="00CB1056" w:rsidP="0040613E">
      <w:pPr>
        <w:pStyle w:val="Corptext"/>
        <w:ind w:firstLine="720"/>
        <w:jc w:val="both"/>
        <w:rPr>
          <w:i/>
          <w:sz w:val="24"/>
        </w:rPr>
      </w:pPr>
    </w:p>
    <w:p w:rsidR="00CB1056" w:rsidRDefault="00CB1056" w:rsidP="0040613E">
      <w:pPr>
        <w:pStyle w:val="Corptext"/>
        <w:ind w:firstLine="720"/>
        <w:jc w:val="both"/>
        <w:rPr>
          <w:i/>
          <w:sz w:val="24"/>
        </w:rPr>
      </w:pPr>
    </w:p>
    <w:p w:rsidR="00CB1056" w:rsidRPr="00CB1056" w:rsidRDefault="00CB1056" w:rsidP="00CB1056">
      <w:pPr>
        <w:spacing w:after="200" w:line="276" w:lineRule="auto"/>
        <w:rPr>
          <w:rFonts w:eastAsiaTheme="minorHAnsi"/>
          <w:color w:val="222222"/>
          <w:lang w:eastAsia="en-US"/>
        </w:rPr>
      </w:pPr>
      <w:r>
        <w:rPr>
          <w:rFonts w:eastAsiaTheme="minorHAnsi"/>
          <w:b/>
          <w:lang w:eastAsia="en-US"/>
        </w:rPr>
        <w:t xml:space="preserve">         Primar,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</w:t>
      </w:r>
      <w:r w:rsidRPr="00CB1056">
        <w:rPr>
          <w:rFonts w:eastAsiaTheme="minorHAnsi"/>
          <w:b/>
          <w:lang w:eastAsia="en-US"/>
        </w:rPr>
        <w:t xml:space="preserve">     </w:t>
      </w:r>
      <w:r>
        <w:rPr>
          <w:rFonts w:eastAsiaTheme="minorHAnsi"/>
          <w:b/>
          <w:lang w:eastAsia="en-US"/>
        </w:rPr>
        <w:t xml:space="preserve">   </w:t>
      </w:r>
      <w:r w:rsidRPr="00CB1056">
        <w:rPr>
          <w:rFonts w:eastAsiaTheme="minorHAnsi"/>
          <w:b/>
          <w:color w:val="000000"/>
          <w:lang w:eastAsia="en-US"/>
        </w:rPr>
        <w:t>Inspector de specialitate II-protecția mediului,    Cornel DUMITRAŞ</w:t>
      </w:r>
      <w:r w:rsidRPr="00CB1056">
        <w:rPr>
          <w:rFonts w:eastAsiaTheme="minorHAnsi"/>
          <w:b/>
          <w:color w:val="000000"/>
          <w:lang w:eastAsia="en-US"/>
        </w:rPr>
        <w:tab/>
      </w:r>
      <w:r w:rsidRPr="00CB1056">
        <w:rPr>
          <w:rFonts w:eastAsiaTheme="minorHAnsi"/>
          <w:b/>
          <w:color w:val="000000"/>
          <w:lang w:eastAsia="en-US"/>
        </w:rPr>
        <w:tab/>
        <w:t xml:space="preserve">                 </w:t>
      </w:r>
      <w:r>
        <w:rPr>
          <w:rFonts w:eastAsiaTheme="minorHAnsi"/>
          <w:b/>
          <w:color w:val="000000"/>
          <w:lang w:eastAsia="en-US"/>
        </w:rPr>
        <w:t xml:space="preserve">                              </w:t>
      </w:r>
      <w:r w:rsidRPr="00CB1056">
        <w:rPr>
          <w:rFonts w:eastAsiaTheme="minorHAnsi"/>
          <w:b/>
          <w:color w:val="000000"/>
          <w:lang w:eastAsia="en-US"/>
        </w:rPr>
        <w:t xml:space="preserve">  Maria-Monica COC     </w:t>
      </w:r>
    </w:p>
    <w:p w:rsidR="00CB1056" w:rsidRPr="00CB1056" w:rsidRDefault="00CB1056" w:rsidP="00CB1056">
      <w:pPr>
        <w:spacing w:after="200" w:line="276" w:lineRule="auto"/>
        <w:ind w:left="45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B1056" w:rsidRDefault="00CB1056" w:rsidP="0040613E">
      <w:pPr>
        <w:pStyle w:val="Corptext"/>
        <w:ind w:firstLine="720"/>
        <w:jc w:val="both"/>
        <w:rPr>
          <w:i/>
          <w:sz w:val="24"/>
        </w:rPr>
      </w:pPr>
    </w:p>
    <w:p w:rsidR="009507AB" w:rsidRPr="00CB1056" w:rsidRDefault="009507AB" w:rsidP="00CB1056">
      <w:pPr>
        <w:pStyle w:val="Corptext"/>
        <w:jc w:val="both"/>
        <w:rPr>
          <w:i/>
          <w:sz w:val="24"/>
        </w:rPr>
      </w:pPr>
    </w:p>
    <w:p w:rsidR="008A347C" w:rsidRDefault="008A347C" w:rsidP="00447997">
      <w:pPr>
        <w:jc w:val="both"/>
        <w:rPr>
          <w:b/>
        </w:rPr>
      </w:pPr>
    </w:p>
    <w:p w:rsidR="008A347C" w:rsidRDefault="008A347C" w:rsidP="00447997">
      <w:pPr>
        <w:jc w:val="both"/>
        <w:rPr>
          <w:b/>
        </w:rPr>
      </w:pPr>
    </w:p>
    <w:p w:rsidR="008A347C" w:rsidRDefault="008A347C" w:rsidP="00447997">
      <w:pPr>
        <w:jc w:val="both"/>
        <w:rPr>
          <w:b/>
        </w:rPr>
      </w:pPr>
    </w:p>
    <w:p w:rsidR="008A347C" w:rsidRDefault="008A347C" w:rsidP="00447997">
      <w:pPr>
        <w:jc w:val="both"/>
        <w:rPr>
          <w:b/>
        </w:rPr>
      </w:pPr>
    </w:p>
    <w:p w:rsidR="008A347C" w:rsidRDefault="008A347C" w:rsidP="00447997">
      <w:pPr>
        <w:jc w:val="both"/>
        <w:rPr>
          <w:b/>
        </w:rPr>
      </w:pPr>
    </w:p>
    <w:p w:rsidR="009507AB" w:rsidRDefault="009507AB" w:rsidP="00447997">
      <w:pPr>
        <w:jc w:val="both"/>
        <w:rPr>
          <w:b/>
        </w:rPr>
      </w:pPr>
    </w:p>
    <w:p w:rsidR="009507AB" w:rsidRPr="00026C5F" w:rsidRDefault="009507AB" w:rsidP="009507AB">
      <w:pPr>
        <w:tabs>
          <w:tab w:val="left" w:pos="6885"/>
        </w:tabs>
        <w:jc w:val="center"/>
        <w:rPr>
          <w:i/>
          <w:sz w:val="22"/>
          <w:szCs w:val="22"/>
        </w:rPr>
      </w:pPr>
      <w:r w:rsidRPr="00026C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AAE08" wp14:editId="74C348E3">
                <wp:simplePos x="0" y="0"/>
                <wp:positionH relativeFrom="column">
                  <wp:posOffset>-72390</wp:posOffset>
                </wp:positionH>
                <wp:positionV relativeFrom="paragraph">
                  <wp:posOffset>15240</wp:posOffset>
                </wp:positionV>
                <wp:extent cx="6762750" cy="0"/>
                <wp:effectExtent l="13335" t="5715" r="5715" b="13335"/>
                <wp:wrapNone/>
                <wp:docPr id="5" name="Conector drept cu săgeat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3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" o:spid="_x0000_s1026" type="#_x0000_t32" style="position:absolute;margin-left:-5.7pt;margin-top:1.2pt;width:53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"/>
            </w:pict>
          </mc:Fallback>
        </mc:AlternateContent>
      </w:r>
      <w:r w:rsidRPr="00026C5F">
        <w:rPr>
          <w:rFonts w:ascii="Calibri" w:eastAsia="Calibri" w:hAnsi="Calibri"/>
          <w:sz w:val="22"/>
          <w:szCs w:val="22"/>
        </w:rPr>
        <w:t xml:space="preserve"> </w:t>
      </w:r>
      <w:r w:rsidRPr="00026C5F">
        <w:rPr>
          <w:i/>
          <w:sz w:val="22"/>
          <w:szCs w:val="22"/>
        </w:rPr>
        <w:t>Comuna Periam, str. Mureşului nr. 1 bis, judeţul Timiş, cod poştal: 307315; www.primariaperiam.ro</w:t>
      </w:r>
    </w:p>
    <w:p w:rsidR="009507AB" w:rsidRPr="00763113" w:rsidRDefault="009507AB" w:rsidP="00763113">
      <w:pPr>
        <w:tabs>
          <w:tab w:val="left" w:pos="6885"/>
        </w:tabs>
        <w:jc w:val="center"/>
        <w:rPr>
          <w:b/>
          <w:i/>
          <w:sz w:val="22"/>
          <w:szCs w:val="22"/>
        </w:rPr>
      </w:pPr>
      <w:r w:rsidRPr="00026C5F">
        <w:rPr>
          <w:i/>
          <w:sz w:val="22"/>
          <w:szCs w:val="22"/>
        </w:rPr>
        <w:t>Tel: 0256/375001;</w:t>
      </w:r>
      <w:r w:rsidRPr="00026C5F">
        <w:rPr>
          <w:b/>
          <w:i/>
          <w:sz w:val="22"/>
          <w:szCs w:val="22"/>
        </w:rPr>
        <w:t xml:space="preserve"> </w:t>
      </w:r>
      <w:r w:rsidRPr="00026C5F">
        <w:rPr>
          <w:i/>
          <w:sz w:val="22"/>
          <w:szCs w:val="22"/>
        </w:rPr>
        <w:t>fax. 0256/375002; e-mail:office@primariaperiam.ro</w:t>
      </w:r>
    </w:p>
    <w:sectPr w:rsidR="009507AB" w:rsidRPr="00763113" w:rsidSect="00C92A54">
      <w:pgSz w:w="11907" w:h="16839" w:code="9"/>
      <w:pgMar w:top="284" w:right="992" w:bottom="624" w:left="1843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EA" w:rsidRDefault="007A04EA" w:rsidP="00447997">
      <w:r>
        <w:separator/>
      </w:r>
    </w:p>
  </w:endnote>
  <w:endnote w:type="continuationSeparator" w:id="0">
    <w:p w:rsidR="007A04EA" w:rsidRDefault="007A04EA" w:rsidP="004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EA" w:rsidRDefault="007A04EA" w:rsidP="00447997">
      <w:r>
        <w:separator/>
      </w:r>
    </w:p>
  </w:footnote>
  <w:footnote w:type="continuationSeparator" w:id="0">
    <w:p w:rsidR="007A04EA" w:rsidRDefault="007A04EA" w:rsidP="0044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5EB"/>
    <w:multiLevelType w:val="hybridMultilevel"/>
    <w:tmpl w:val="87D43016"/>
    <w:lvl w:ilvl="0" w:tplc="21448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2A4F44"/>
    <w:multiLevelType w:val="hybridMultilevel"/>
    <w:tmpl w:val="763E8D6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1ADF0728"/>
    <w:multiLevelType w:val="hybridMultilevel"/>
    <w:tmpl w:val="72521E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BCC2AAB"/>
    <w:multiLevelType w:val="hybridMultilevel"/>
    <w:tmpl w:val="0A66443E"/>
    <w:lvl w:ilvl="0" w:tplc="680AD5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82348"/>
    <w:multiLevelType w:val="hybridMultilevel"/>
    <w:tmpl w:val="D17E544C"/>
    <w:lvl w:ilvl="0" w:tplc="1BAAD2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A00676"/>
    <w:multiLevelType w:val="hybridMultilevel"/>
    <w:tmpl w:val="F5429496"/>
    <w:lvl w:ilvl="0" w:tplc="AB0435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3491A"/>
    <w:multiLevelType w:val="hybridMultilevel"/>
    <w:tmpl w:val="69C2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94403"/>
    <w:multiLevelType w:val="hybridMultilevel"/>
    <w:tmpl w:val="884C5B76"/>
    <w:lvl w:ilvl="0" w:tplc="AD763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B"/>
    <w:rsid w:val="00010E9C"/>
    <w:rsid w:val="00072689"/>
    <w:rsid w:val="00074A2B"/>
    <w:rsid w:val="00080E8A"/>
    <w:rsid w:val="000B11D3"/>
    <w:rsid w:val="000C02E7"/>
    <w:rsid w:val="000C0B2C"/>
    <w:rsid w:val="000D384C"/>
    <w:rsid w:val="000D3D2F"/>
    <w:rsid w:val="000D57ED"/>
    <w:rsid w:val="000E1EDA"/>
    <w:rsid w:val="000F0065"/>
    <w:rsid w:val="000F7D29"/>
    <w:rsid w:val="001220E5"/>
    <w:rsid w:val="00152BB2"/>
    <w:rsid w:val="0016183A"/>
    <w:rsid w:val="00171408"/>
    <w:rsid w:val="001A1B92"/>
    <w:rsid w:val="001B08B2"/>
    <w:rsid w:val="001B3F1F"/>
    <w:rsid w:val="001C2130"/>
    <w:rsid w:val="001C56C9"/>
    <w:rsid w:val="00236D38"/>
    <w:rsid w:val="00256683"/>
    <w:rsid w:val="00267305"/>
    <w:rsid w:val="002A4C2F"/>
    <w:rsid w:val="002A7DD1"/>
    <w:rsid w:val="00305B1F"/>
    <w:rsid w:val="003163B2"/>
    <w:rsid w:val="0032531F"/>
    <w:rsid w:val="003272F4"/>
    <w:rsid w:val="00343288"/>
    <w:rsid w:val="003530D6"/>
    <w:rsid w:val="00361DFD"/>
    <w:rsid w:val="00366ED8"/>
    <w:rsid w:val="00367D0A"/>
    <w:rsid w:val="00396AF0"/>
    <w:rsid w:val="003C7AFD"/>
    <w:rsid w:val="003F04EE"/>
    <w:rsid w:val="003F2FEF"/>
    <w:rsid w:val="0040613E"/>
    <w:rsid w:val="00406D36"/>
    <w:rsid w:val="0041530D"/>
    <w:rsid w:val="00447997"/>
    <w:rsid w:val="00471763"/>
    <w:rsid w:val="00480FAA"/>
    <w:rsid w:val="004C175F"/>
    <w:rsid w:val="004D224E"/>
    <w:rsid w:val="004F763B"/>
    <w:rsid w:val="00512B64"/>
    <w:rsid w:val="005465D1"/>
    <w:rsid w:val="0055447A"/>
    <w:rsid w:val="0057105F"/>
    <w:rsid w:val="0057466A"/>
    <w:rsid w:val="005972D9"/>
    <w:rsid w:val="005B2267"/>
    <w:rsid w:val="005B50AF"/>
    <w:rsid w:val="005C12AE"/>
    <w:rsid w:val="005D4CB1"/>
    <w:rsid w:val="005F46F7"/>
    <w:rsid w:val="005F4F53"/>
    <w:rsid w:val="00665829"/>
    <w:rsid w:val="0069771E"/>
    <w:rsid w:val="006B2E0C"/>
    <w:rsid w:val="006B3F3F"/>
    <w:rsid w:val="006B5682"/>
    <w:rsid w:val="006C152D"/>
    <w:rsid w:val="006F76B6"/>
    <w:rsid w:val="007002AF"/>
    <w:rsid w:val="00703295"/>
    <w:rsid w:val="00715335"/>
    <w:rsid w:val="007554EB"/>
    <w:rsid w:val="00763113"/>
    <w:rsid w:val="007677FC"/>
    <w:rsid w:val="00780D92"/>
    <w:rsid w:val="007A04EA"/>
    <w:rsid w:val="007A607A"/>
    <w:rsid w:val="007B1D26"/>
    <w:rsid w:val="007C497B"/>
    <w:rsid w:val="007D0F86"/>
    <w:rsid w:val="007E33BF"/>
    <w:rsid w:val="007E4294"/>
    <w:rsid w:val="007F7A3C"/>
    <w:rsid w:val="00803800"/>
    <w:rsid w:val="00812008"/>
    <w:rsid w:val="00813489"/>
    <w:rsid w:val="00831D57"/>
    <w:rsid w:val="00837483"/>
    <w:rsid w:val="008539A0"/>
    <w:rsid w:val="00866FA6"/>
    <w:rsid w:val="008A1E40"/>
    <w:rsid w:val="008A347C"/>
    <w:rsid w:val="008B0E05"/>
    <w:rsid w:val="008B18A5"/>
    <w:rsid w:val="008B1CB8"/>
    <w:rsid w:val="008F2CBF"/>
    <w:rsid w:val="00902A77"/>
    <w:rsid w:val="00915261"/>
    <w:rsid w:val="009507AB"/>
    <w:rsid w:val="00973E0A"/>
    <w:rsid w:val="009C7590"/>
    <w:rsid w:val="009D2F1C"/>
    <w:rsid w:val="00A00A4F"/>
    <w:rsid w:val="00A03874"/>
    <w:rsid w:val="00A0569A"/>
    <w:rsid w:val="00A1145E"/>
    <w:rsid w:val="00A20E09"/>
    <w:rsid w:val="00A24135"/>
    <w:rsid w:val="00A57617"/>
    <w:rsid w:val="00A7186E"/>
    <w:rsid w:val="00AE3280"/>
    <w:rsid w:val="00B04B4D"/>
    <w:rsid w:val="00B35FC7"/>
    <w:rsid w:val="00B6548D"/>
    <w:rsid w:val="00B82DE1"/>
    <w:rsid w:val="00B974A9"/>
    <w:rsid w:val="00BA5C40"/>
    <w:rsid w:val="00BB728A"/>
    <w:rsid w:val="00BC1751"/>
    <w:rsid w:val="00BC19AF"/>
    <w:rsid w:val="00BC19B6"/>
    <w:rsid w:val="00BC5DE2"/>
    <w:rsid w:val="00BE2E19"/>
    <w:rsid w:val="00BE729D"/>
    <w:rsid w:val="00C10F67"/>
    <w:rsid w:val="00C14107"/>
    <w:rsid w:val="00C226C0"/>
    <w:rsid w:val="00C346B8"/>
    <w:rsid w:val="00C571AF"/>
    <w:rsid w:val="00C64302"/>
    <w:rsid w:val="00C64C57"/>
    <w:rsid w:val="00C9294B"/>
    <w:rsid w:val="00C92A54"/>
    <w:rsid w:val="00CA3C9D"/>
    <w:rsid w:val="00CB1056"/>
    <w:rsid w:val="00CC0284"/>
    <w:rsid w:val="00CC6EFB"/>
    <w:rsid w:val="00CD105B"/>
    <w:rsid w:val="00CD198A"/>
    <w:rsid w:val="00CE7365"/>
    <w:rsid w:val="00D0559B"/>
    <w:rsid w:val="00D43900"/>
    <w:rsid w:val="00D62CED"/>
    <w:rsid w:val="00D97642"/>
    <w:rsid w:val="00DB02AB"/>
    <w:rsid w:val="00DB4F15"/>
    <w:rsid w:val="00DB5C33"/>
    <w:rsid w:val="00DD19F0"/>
    <w:rsid w:val="00E13885"/>
    <w:rsid w:val="00E24532"/>
    <w:rsid w:val="00E54B89"/>
    <w:rsid w:val="00E676A8"/>
    <w:rsid w:val="00ED19B4"/>
    <w:rsid w:val="00F00BBA"/>
    <w:rsid w:val="00F15D14"/>
    <w:rsid w:val="00F31CD9"/>
    <w:rsid w:val="00F34948"/>
    <w:rsid w:val="00F67D29"/>
    <w:rsid w:val="00F778A1"/>
    <w:rsid w:val="00F84102"/>
    <w:rsid w:val="00F9097C"/>
    <w:rsid w:val="00F91CB4"/>
    <w:rsid w:val="00F94B57"/>
    <w:rsid w:val="00FA4939"/>
    <w:rsid w:val="00FD46BC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739F4-8D29-4B08-83CE-2ED8C50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link w:val="Titlu1Caracter"/>
    <w:uiPriority w:val="9"/>
    <w:qFormat/>
    <w:rsid w:val="007A60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7554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7554E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nhideWhenUsed/>
    <w:rsid w:val="00267305"/>
    <w:rPr>
      <w:b/>
      <w:bCs/>
      <w:sz w:val="28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2673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rspaiere">
    <w:name w:val="No Spacing"/>
    <w:uiPriority w:val="1"/>
    <w:qFormat/>
    <w:rsid w:val="0026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basedOn w:val="Fontdeparagrafimplicit"/>
    <w:uiPriority w:val="22"/>
    <w:qFormat/>
    <w:rsid w:val="000D384C"/>
    <w:rPr>
      <w:b/>
      <w:bCs/>
    </w:rPr>
  </w:style>
  <w:style w:type="paragraph" w:styleId="Listparagraf">
    <w:name w:val="List Paragraph"/>
    <w:basedOn w:val="Normal"/>
    <w:uiPriority w:val="34"/>
    <w:qFormat/>
    <w:rsid w:val="00F67D2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7A6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n2tpunct">
    <w:name w:val="ln2tpunct"/>
    <w:basedOn w:val="Fontdeparagrafimplicit"/>
    <w:rsid w:val="005465D1"/>
  </w:style>
  <w:style w:type="paragraph" w:styleId="Antet">
    <w:name w:val="header"/>
    <w:basedOn w:val="Normal"/>
    <w:link w:val="AntetCaracter"/>
    <w:uiPriority w:val="99"/>
    <w:semiHidden/>
    <w:unhideWhenUsed/>
    <w:rsid w:val="00447997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4799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447997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4799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0BB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0BB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997F-9C62-495B-BA9F-16D50A77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Daciana Bront</dc:creator>
  <cp:lastModifiedBy>Octavia Sorca</cp:lastModifiedBy>
  <cp:revision>33</cp:revision>
  <cp:lastPrinted>2024-12-18T08:18:00Z</cp:lastPrinted>
  <dcterms:created xsi:type="dcterms:W3CDTF">2023-09-26T09:40:00Z</dcterms:created>
  <dcterms:modified xsi:type="dcterms:W3CDTF">2025-01-09T07:02:00Z</dcterms:modified>
</cp:coreProperties>
</file>